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BB067" w14:textId="7CA6F7DF" w:rsidR="00A205BB" w:rsidRPr="00692D9C" w:rsidRDefault="00A205BB" w:rsidP="00135EC8">
      <w:pPr>
        <w:jc w:val="center"/>
        <w:rPr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>
        <w:rPr>
          <w:lang w:val="sr-Cyrl-CS"/>
        </w:rPr>
        <w:t>Спецификација  предмета  на студијском програму докторских студија</w:t>
      </w:r>
    </w:p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8"/>
        <w:gridCol w:w="499"/>
        <w:gridCol w:w="1579"/>
        <w:gridCol w:w="537"/>
        <w:gridCol w:w="2488"/>
        <w:gridCol w:w="1823"/>
      </w:tblGrid>
      <w:tr w:rsidR="008C615B" w:rsidRPr="00692D9C" w14:paraId="0CF430F9" w14:textId="77777777" w:rsidTr="00D7197D">
        <w:tc>
          <w:tcPr>
            <w:tcW w:w="10074" w:type="dxa"/>
            <w:gridSpan w:val="6"/>
            <w:shd w:val="clear" w:color="auto" w:fill="auto"/>
          </w:tcPr>
          <w:p w14:paraId="04DC27EC" w14:textId="76ED39B3" w:rsidR="005F67F1" w:rsidRPr="00692D9C" w:rsidRDefault="008C615B" w:rsidP="00692D9C">
            <w:pPr>
              <w:rPr>
                <w:lang w:val="sr-Cyrl-RS"/>
              </w:rPr>
            </w:pPr>
            <w:r w:rsidRPr="00692D9C">
              <w:rPr>
                <w:b/>
                <w:bCs/>
                <w:lang w:val="sr-Cyrl-CS"/>
              </w:rPr>
              <w:t xml:space="preserve">Назив предмета: </w:t>
            </w:r>
            <w:r w:rsidR="005F67F1" w:rsidRPr="00692D9C">
              <w:rPr>
                <w:lang w:val="sr-Cyrl-RS"/>
              </w:rPr>
              <w:t>И</w:t>
            </w:r>
            <w:r w:rsidR="004C3312" w:rsidRPr="00692D9C">
              <w:rPr>
                <w:lang w:val="sr-Cyrl-RS"/>
              </w:rPr>
              <w:t>денти</w:t>
            </w:r>
            <w:r w:rsidR="00A00021" w:rsidRPr="00692D9C">
              <w:rPr>
                <w:lang w:val="sr-Cyrl-RS"/>
              </w:rPr>
              <w:t>т</w:t>
            </w:r>
            <w:r w:rsidR="004C3312" w:rsidRPr="00692D9C">
              <w:rPr>
                <w:lang w:val="sr-Cyrl-RS"/>
              </w:rPr>
              <w:t xml:space="preserve">ет и </w:t>
            </w:r>
            <w:r w:rsidR="005F67F1" w:rsidRPr="00692D9C">
              <w:rPr>
                <w:lang w:val="sr-Cyrl-RS"/>
              </w:rPr>
              <w:t>национализам на Балкану</w:t>
            </w:r>
          </w:p>
        </w:tc>
      </w:tr>
      <w:tr w:rsidR="008C615B" w:rsidRPr="00692D9C" w14:paraId="2F13A5AD" w14:textId="77777777" w:rsidTr="00D7197D">
        <w:tc>
          <w:tcPr>
            <w:tcW w:w="10074" w:type="dxa"/>
            <w:gridSpan w:val="6"/>
            <w:shd w:val="clear" w:color="auto" w:fill="auto"/>
          </w:tcPr>
          <w:p w14:paraId="0F0788B1" w14:textId="5A5772B7" w:rsidR="008C615B" w:rsidRPr="00692D9C" w:rsidRDefault="008C615B" w:rsidP="00036226">
            <w:pPr>
              <w:jc w:val="both"/>
              <w:rPr>
                <w:b/>
                <w:bCs/>
                <w:lang w:val="sr-Cyrl-CS"/>
              </w:rPr>
            </w:pPr>
            <w:r w:rsidRPr="00692D9C">
              <w:rPr>
                <w:b/>
                <w:bCs/>
                <w:lang w:val="sr-Cyrl-CS"/>
              </w:rPr>
              <w:t>Наставни</w:t>
            </w:r>
            <w:r w:rsidR="00692D9C" w:rsidRPr="00692D9C">
              <w:rPr>
                <w:b/>
                <w:bCs/>
                <w:lang w:val="sr-Cyrl-CS"/>
              </w:rPr>
              <w:t>ци</w:t>
            </w:r>
            <w:r w:rsidRPr="00692D9C">
              <w:rPr>
                <w:b/>
                <w:bCs/>
                <w:lang w:val="sr-Cyrl-CS"/>
              </w:rPr>
              <w:t>:</w:t>
            </w:r>
            <w:r w:rsidR="008E2DF8" w:rsidRPr="00692D9C">
              <w:rPr>
                <w:b/>
                <w:bCs/>
                <w:lang w:val="sr-Cyrl-CS"/>
              </w:rPr>
              <w:t xml:space="preserve"> </w:t>
            </w:r>
            <w:r w:rsidR="00692D9C" w:rsidRPr="00692D9C">
              <w:rPr>
                <w:lang w:val="sr-Cyrl-CS"/>
              </w:rPr>
              <w:t>проф. др</w:t>
            </w:r>
            <w:r w:rsidR="00692D9C">
              <w:rPr>
                <w:b/>
                <w:bCs/>
                <w:lang w:val="sr-Cyrl-CS"/>
              </w:rPr>
              <w:t xml:space="preserve"> </w:t>
            </w:r>
            <w:r w:rsidR="008E2DF8" w:rsidRPr="00692D9C">
              <w:rPr>
                <w:bCs/>
                <w:lang w:val="sr-Cyrl-CS"/>
              </w:rPr>
              <w:t>Слободан Марковић,</w:t>
            </w:r>
            <w:r w:rsidR="006704AE" w:rsidRPr="00692D9C">
              <w:rPr>
                <w:bCs/>
                <w:lang w:val="en-GB"/>
              </w:rPr>
              <w:t xml:space="preserve"> </w:t>
            </w:r>
            <w:r w:rsidR="00692D9C">
              <w:rPr>
                <w:bCs/>
                <w:lang w:val="sr-Cyrl-RS"/>
              </w:rPr>
              <w:t xml:space="preserve">проф. др </w:t>
            </w:r>
            <w:r w:rsidR="005F67F1" w:rsidRPr="00692D9C">
              <w:rPr>
                <w:bCs/>
                <w:lang w:val="sr-Cyrl-CS"/>
              </w:rPr>
              <w:t xml:space="preserve">Небојша Владисављевић, </w:t>
            </w:r>
            <w:r w:rsidR="00692D9C">
              <w:rPr>
                <w:bCs/>
                <w:lang w:val="sr-Cyrl-CS"/>
              </w:rPr>
              <w:t xml:space="preserve">проф. др </w:t>
            </w:r>
            <w:r w:rsidR="005F67F1" w:rsidRPr="00692D9C">
              <w:rPr>
                <w:bCs/>
                <w:lang w:val="sr-Cyrl-CS"/>
              </w:rPr>
              <w:t>Филип Ејдус,</w:t>
            </w:r>
            <w:r w:rsidR="006704AE" w:rsidRPr="00692D9C">
              <w:rPr>
                <w:bCs/>
                <w:lang w:val="en-GB"/>
              </w:rPr>
              <w:t xml:space="preserve"> </w:t>
            </w:r>
            <w:r w:rsidR="00036226">
              <w:rPr>
                <w:bCs/>
                <w:lang w:val="sr-Cyrl-RS"/>
              </w:rPr>
              <w:t xml:space="preserve">др </w:t>
            </w:r>
            <w:r w:rsidR="005F67F1" w:rsidRPr="00692D9C">
              <w:rPr>
                <w:bCs/>
                <w:lang w:val="sr-Cyrl-CS"/>
              </w:rPr>
              <w:t>Станислав Сретеновић</w:t>
            </w:r>
          </w:p>
        </w:tc>
      </w:tr>
      <w:tr w:rsidR="008C615B" w:rsidRPr="00692D9C" w14:paraId="4774FF6F" w14:textId="77777777" w:rsidTr="00D7197D">
        <w:tc>
          <w:tcPr>
            <w:tcW w:w="10074" w:type="dxa"/>
            <w:gridSpan w:val="6"/>
            <w:shd w:val="clear" w:color="auto" w:fill="auto"/>
          </w:tcPr>
          <w:p w14:paraId="1FC79A3E" w14:textId="4DE48A3D" w:rsidR="008C615B" w:rsidRPr="00692D9C" w:rsidRDefault="008C615B" w:rsidP="00692D9C">
            <w:pPr>
              <w:rPr>
                <w:lang w:val="sr-Cyrl-RS"/>
              </w:rPr>
            </w:pPr>
            <w:r w:rsidRPr="00692D9C">
              <w:rPr>
                <w:b/>
                <w:lang w:val="sr-Cyrl-CS"/>
              </w:rPr>
              <w:t>Статус предмета</w:t>
            </w:r>
            <w:r w:rsidRPr="00692D9C">
              <w:rPr>
                <w:bCs/>
                <w:lang w:val="sr-Cyrl-CS"/>
              </w:rPr>
              <w:t>:</w:t>
            </w:r>
            <w:r w:rsidR="006704AE" w:rsidRPr="00692D9C">
              <w:rPr>
                <w:bCs/>
                <w:lang w:val="en-GB"/>
              </w:rPr>
              <w:t xml:space="preserve"> </w:t>
            </w:r>
            <w:r w:rsidR="006704AE" w:rsidRPr="00692D9C">
              <w:rPr>
                <w:bCs/>
                <w:lang w:val="sr-Cyrl-RS"/>
              </w:rPr>
              <w:t>изборни</w:t>
            </w:r>
          </w:p>
        </w:tc>
      </w:tr>
      <w:tr w:rsidR="008C615B" w:rsidRPr="00692D9C" w14:paraId="127E325B" w14:textId="77777777" w:rsidTr="00D7197D">
        <w:tc>
          <w:tcPr>
            <w:tcW w:w="10074" w:type="dxa"/>
            <w:gridSpan w:val="6"/>
            <w:shd w:val="clear" w:color="auto" w:fill="auto"/>
          </w:tcPr>
          <w:p w14:paraId="6E782707" w14:textId="4ADC64AA" w:rsidR="008C615B" w:rsidRPr="00692D9C" w:rsidRDefault="008C615B" w:rsidP="00692D9C">
            <w:pPr>
              <w:rPr>
                <w:b/>
                <w:lang w:val="sr-Cyrl-RS"/>
              </w:rPr>
            </w:pPr>
            <w:r w:rsidRPr="00692D9C">
              <w:rPr>
                <w:b/>
                <w:lang w:val="sr-Cyrl-CS"/>
              </w:rPr>
              <w:t>Број ЕСПБ</w:t>
            </w:r>
            <w:r w:rsidRPr="00692D9C">
              <w:rPr>
                <w:b/>
              </w:rPr>
              <w:t>:</w:t>
            </w:r>
            <w:r w:rsidR="006704AE" w:rsidRPr="00692D9C">
              <w:rPr>
                <w:b/>
                <w:lang w:val="sr-Cyrl-RS"/>
              </w:rPr>
              <w:t xml:space="preserve"> </w:t>
            </w:r>
            <w:r w:rsidR="006704AE" w:rsidRPr="00135EC8">
              <w:rPr>
                <w:bCs/>
                <w:lang w:val="sr-Cyrl-RS"/>
              </w:rPr>
              <w:t>10</w:t>
            </w:r>
          </w:p>
        </w:tc>
      </w:tr>
      <w:tr w:rsidR="008C615B" w:rsidRPr="00692D9C" w14:paraId="58CC6C95" w14:textId="77777777" w:rsidTr="00D7197D">
        <w:tc>
          <w:tcPr>
            <w:tcW w:w="10074" w:type="dxa"/>
            <w:gridSpan w:val="6"/>
            <w:shd w:val="clear" w:color="auto" w:fill="auto"/>
          </w:tcPr>
          <w:p w14:paraId="0E5E7573" w14:textId="6981247E" w:rsidR="008C615B" w:rsidRPr="00692D9C" w:rsidRDefault="008C615B" w:rsidP="00692D9C">
            <w:pPr>
              <w:rPr>
                <w:b/>
                <w:lang w:val="sr-Cyrl-RS"/>
              </w:rPr>
            </w:pPr>
            <w:r w:rsidRPr="00692D9C">
              <w:rPr>
                <w:b/>
                <w:lang w:val="sr-Cyrl-CS"/>
              </w:rPr>
              <w:t>Услов</w:t>
            </w:r>
            <w:r w:rsidRPr="00692D9C">
              <w:rPr>
                <w:b/>
              </w:rPr>
              <w:t>:</w:t>
            </w:r>
            <w:r w:rsidR="00692D9C" w:rsidRPr="00692D9C">
              <w:rPr>
                <w:b/>
                <w:lang w:val="sr-Cyrl-RS"/>
              </w:rPr>
              <w:t xml:space="preserve"> </w:t>
            </w:r>
            <w:r w:rsidR="00692D9C" w:rsidRPr="00692D9C">
              <w:rPr>
                <w:bCs/>
                <w:lang w:val="sr-Cyrl-RS"/>
              </w:rPr>
              <w:t>нема</w:t>
            </w:r>
          </w:p>
        </w:tc>
      </w:tr>
      <w:tr w:rsidR="008C615B" w:rsidRPr="00692D9C" w14:paraId="39D5DAEF" w14:textId="77777777" w:rsidTr="00D7197D">
        <w:tc>
          <w:tcPr>
            <w:tcW w:w="10074" w:type="dxa"/>
            <w:gridSpan w:val="6"/>
            <w:shd w:val="clear" w:color="auto" w:fill="auto"/>
          </w:tcPr>
          <w:p w14:paraId="356E65A0" w14:textId="7FC6E5FE" w:rsidR="008C615B" w:rsidRPr="00692D9C" w:rsidRDefault="008E2DF8" w:rsidP="00692D9C">
            <w:pPr>
              <w:jc w:val="both"/>
              <w:rPr>
                <w:b/>
                <w:bCs/>
                <w:lang w:val="sr-Cyrl-CS"/>
              </w:rPr>
            </w:pPr>
            <w:r w:rsidRPr="00692D9C">
              <w:rPr>
                <w:b/>
                <w:bCs/>
                <w:lang w:val="sr-Cyrl-CS"/>
              </w:rPr>
              <w:t>Циљ предмета</w:t>
            </w:r>
            <w:r w:rsidR="00692D9C">
              <w:rPr>
                <w:b/>
                <w:bCs/>
                <w:lang w:val="sr-Cyrl-CS"/>
              </w:rPr>
              <w:t>:</w:t>
            </w:r>
          </w:p>
          <w:p w14:paraId="673D6844" w14:textId="4EA87E53" w:rsidR="008C615B" w:rsidRPr="00692D9C" w:rsidRDefault="008E2DF8" w:rsidP="00692D9C">
            <w:pPr>
              <w:jc w:val="both"/>
              <w:rPr>
                <w:bCs/>
                <w:lang w:val="sr-Cyrl-CS"/>
              </w:rPr>
            </w:pPr>
            <w:r w:rsidRPr="00692D9C">
              <w:rPr>
                <w:bCs/>
                <w:lang w:val="sr-Cyrl-CS"/>
              </w:rPr>
              <w:t xml:space="preserve">Да се </w:t>
            </w:r>
            <w:r w:rsidR="005F67F1" w:rsidRPr="00692D9C">
              <w:rPr>
                <w:bCs/>
                <w:lang w:val="sr-Cyrl-CS"/>
              </w:rPr>
              <w:t>стекне увид у</w:t>
            </w:r>
            <w:r w:rsidR="00A00021" w:rsidRPr="00692D9C">
              <w:rPr>
                <w:bCs/>
                <w:lang w:val="sr-Cyrl-CS"/>
              </w:rPr>
              <w:t>: 1.</w:t>
            </w:r>
            <w:r w:rsidR="005F67F1" w:rsidRPr="00692D9C">
              <w:rPr>
                <w:bCs/>
                <w:lang w:val="sr-Cyrl-CS"/>
              </w:rPr>
              <w:t xml:space="preserve"> </w:t>
            </w:r>
            <w:r w:rsidR="00A00021" w:rsidRPr="00692D9C">
              <w:rPr>
                <w:bCs/>
                <w:lang w:val="sr-Cyrl-CS"/>
              </w:rPr>
              <w:t xml:space="preserve">начин како верски, етнички </w:t>
            </w:r>
            <w:r w:rsidR="002E7F21" w:rsidRPr="00692D9C">
              <w:rPr>
                <w:bCs/>
                <w:lang w:val="sr-Cyrl-CS"/>
              </w:rPr>
              <w:t>и</w:t>
            </w:r>
            <w:r w:rsidR="00A00021" w:rsidRPr="00692D9C">
              <w:rPr>
                <w:bCs/>
                <w:lang w:val="sr-Cyrl-CS"/>
              </w:rPr>
              <w:t xml:space="preserve"> национални идентитети обликују и утичу на културу модерног</w:t>
            </w:r>
            <w:r w:rsidR="005F67F1" w:rsidRPr="00692D9C">
              <w:rPr>
                <w:bCs/>
                <w:lang w:val="sr-Cyrl-CS"/>
              </w:rPr>
              <w:t xml:space="preserve"> Балкан</w:t>
            </w:r>
            <w:r w:rsidR="00A00021" w:rsidRPr="00692D9C">
              <w:rPr>
                <w:bCs/>
                <w:lang w:val="sr-Cyrl-CS"/>
              </w:rPr>
              <w:t>а;</w:t>
            </w:r>
            <w:r w:rsidR="005F67F1" w:rsidRPr="00692D9C">
              <w:rPr>
                <w:bCs/>
                <w:lang w:val="sr-Cyrl-CS"/>
              </w:rPr>
              <w:t xml:space="preserve"> </w:t>
            </w:r>
            <w:r w:rsidR="00A00021" w:rsidRPr="00692D9C">
              <w:rPr>
                <w:bCs/>
                <w:lang w:val="sr-Cyrl-CS"/>
              </w:rPr>
              <w:t>2.</w:t>
            </w:r>
            <w:r w:rsidR="005F67F1" w:rsidRPr="00692D9C">
              <w:rPr>
                <w:bCs/>
                <w:lang w:val="sr-Cyrl-CS"/>
              </w:rPr>
              <w:t xml:space="preserve"> развој западноевропског наци</w:t>
            </w:r>
            <w:r w:rsidR="00A00021" w:rsidRPr="00692D9C">
              <w:rPr>
                <w:bCs/>
                <w:lang w:val="sr-Cyrl-CS"/>
              </w:rPr>
              <w:t>о</w:t>
            </w:r>
            <w:r w:rsidR="005F67F1" w:rsidRPr="00692D9C">
              <w:rPr>
                <w:bCs/>
                <w:lang w:val="sr-Cyrl-CS"/>
              </w:rPr>
              <w:t>нализма и у рецепцију, прилагођавање и обраду европских модела национализма на савременом Балкану путем културног трансфера</w:t>
            </w:r>
            <w:r w:rsidR="00A00021" w:rsidRPr="00692D9C">
              <w:rPr>
                <w:bCs/>
                <w:lang w:val="sr-Cyrl-CS"/>
              </w:rPr>
              <w:t>; 3. значај и утицај национализма на Балкану</w:t>
            </w:r>
            <w:r w:rsidR="005F67F1" w:rsidRPr="00692D9C">
              <w:rPr>
                <w:bCs/>
                <w:lang w:val="sr-Cyrl-CS"/>
              </w:rPr>
              <w:t xml:space="preserve"> </w:t>
            </w:r>
            <w:r w:rsidR="00A00021" w:rsidRPr="00692D9C">
              <w:rPr>
                <w:bCs/>
                <w:lang w:val="sr-Cyrl-CS"/>
              </w:rPr>
              <w:t>почетком 21. века</w:t>
            </w:r>
          </w:p>
        </w:tc>
      </w:tr>
      <w:tr w:rsidR="008C615B" w:rsidRPr="00692D9C" w14:paraId="01253937" w14:textId="77777777" w:rsidTr="00D7197D">
        <w:tc>
          <w:tcPr>
            <w:tcW w:w="10074" w:type="dxa"/>
            <w:gridSpan w:val="6"/>
            <w:shd w:val="clear" w:color="auto" w:fill="auto"/>
          </w:tcPr>
          <w:p w14:paraId="5C3CE1AF" w14:textId="155541EF" w:rsidR="008C615B" w:rsidRPr="00692D9C" w:rsidRDefault="008C615B" w:rsidP="00692D9C">
            <w:pPr>
              <w:jc w:val="both"/>
              <w:rPr>
                <w:b/>
                <w:bCs/>
                <w:lang w:val="sr-Cyrl-CS"/>
              </w:rPr>
            </w:pPr>
            <w:r w:rsidRPr="00692D9C">
              <w:rPr>
                <w:b/>
                <w:bCs/>
                <w:lang w:val="sr-Cyrl-CS"/>
              </w:rPr>
              <w:t>Исход предмета</w:t>
            </w:r>
            <w:r w:rsidR="00692D9C">
              <w:rPr>
                <w:b/>
                <w:bCs/>
                <w:lang w:val="sr-Cyrl-CS"/>
              </w:rPr>
              <w:t>:</w:t>
            </w:r>
          </w:p>
          <w:p w14:paraId="26AACEC4" w14:textId="14C0F88B" w:rsidR="008E2DF8" w:rsidRPr="00692D9C" w:rsidRDefault="008E2DF8" w:rsidP="00692D9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lang w:val="sr-Cyrl-CS"/>
              </w:rPr>
            </w:pPr>
            <w:r w:rsidRPr="00692D9C">
              <w:rPr>
                <w:lang w:val="sr-Cyrl-CS"/>
              </w:rPr>
              <w:t xml:space="preserve">Увид у </w:t>
            </w:r>
            <w:r w:rsidR="005F67F1" w:rsidRPr="00692D9C">
              <w:rPr>
                <w:lang w:val="sr-Cyrl-CS"/>
              </w:rPr>
              <w:t>утицај и</w:t>
            </w:r>
            <w:r w:rsidR="00A00021" w:rsidRPr="00692D9C">
              <w:rPr>
                <w:lang w:val="sr-Cyrl-CS"/>
              </w:rPr>
              <w:t xml:space="preserve">дентитетских питања на културу модерног Балкана </w:t>
            </w:r>
            <w:r w:rsidR="005F67F1" w:rsidRPr="00692D9C">
              <w:rPr>
                <w:lang w:val="sr-Cyrl-CS"/>
              </w:rPr>
              <w:t xml:space="preserve"> </w:t>
            </w:r>
          </w:p>
          <w:p w14:paraId="01CB0707" w14:textId="6F2B0090" w:rsidR="008E2DF8" w:rsidRPr="00692D9C" w:rsidRDefault="008E2DF8" w:rsidP="00692D9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lang w:val="sr-Cyrl-CS"/>
              </w:rPr>
            </w:pPr>
            <w:r w:rsidRPr="00692D9C">
              <w:rPr>
                <w:lang w:val="sr-Cyrl-CS"/>
              </w:rPr>
              <w:t>У</w:t>
            </w:r>
            <w:r w:rsidR="005F67F1" w:rsidRPr="00692D9C">
              <w:rPr>
                <w:lang w:val="sr-Cyrl-CS"/>
              </w:rPr>
              <w:t>вид у моделе национализма и њихово преобликовање на савременим Балкану</w:t>
            </w:r>
          </w:p>
          <w:p w14:paraId="39B1B464" w14:textId="2FE33F87" w:rsidR="008C615B" w:rsidRPr="00692D9C" w:rsidRDefault="005F67F1" w:rsidP="00692D9C">
            <w:pPr>
              <w:numPr>
                <w:ilvl w:val="0"/>
                <w:numId w:val="1"/>
              </w:numPr>
              <w:jc w:val="both"/>
              <w:rPr>
                <w:lang w:val="sr-Cyrl-CS"/>
              </w:rPr>
            </w:pPr>
            <w:r w:rsidRPr="00692D9C">
              <w:rPr>
                <w:lang w:val="sr-Cyrl-CS"/>
              </w:rPr>
              <w:t>Увид у процесе културног тран</w:t>
            </w:r>
            <w:r w:rsidR="00BC1615" w:rsidRPr="00692D9C">
              <w:rPr>
                <w:lang w:val="sr-Cyrl-CS"/>
              </w:rPr>
              <w:t>с</w:t>
            </w:r>
            <w:r w:rsidRPr="00692D9C">
              <w:rPr>
                <w:lang w:val="sr-Cyrl-CS"/>
              </w:rPr>
              <w:t xml:space="preserve">фера </w:t>
            </w:r>
          </w:p>
          <w:p w14:paraId="64D95881" w14:textId="2A8305F8" w:rsidR="00A00021" w:rsidRPr="00692D9C" w:rsidRDefault="00A00021" w:rsidP="00692D9C">
            <w:pPr>
              <w:numPr>
                <w:ilvl w:val="0"/>
                <w:numId w:val="1"/>
              </w:numPr>
              <w:jc w:val="both"/>
              <w:rPr>
                <w:lang w:val="sr-Cyrl-CS"/>
              </w:rPr>
            </w:pPr>
            <w:r w:rsidRPr="00692D9C">
              <w:rPr>
                <w:lang w:val="sr-Cyrl-CS"/>
              </w:rPr>
              <w:t>Увид у утицај национализма на савремене политичке и културне токове на Балкану</w:t>
            </w:r>
          </w:p>
        </w:tc>
      </w:tr>
      <w:tr w:rsidR="008C615B" w:rsidRPr="00692D9C" w14:paraId="31B39CE8" w14:textId="77777777" w:rsidTr="00D7197D">
        <w:tc>
          <w:tcPr>
            <w:tcW w:w="10074" w:type="dxa"/>
            <w:gridSpan w:val="6"/>
            <w:shd w:val="clear" w:color="auto" w:fill="auto"/>
          </w:tcPr>
          <w:p w14:paraId="0C10B020" w14:textId="02CF28B9" w:rsidR="008C615B" w:rsidRPr="00692D9C" w:rsidRDefault="008C615B" w:rsidP="00692D9C">
            <w:pPr>
              <w:jc w:val="both"/>
              <w:rPr>
                <w:b/>
                <w:bCs/>
                <w:lang w:val="ru-RU"/>
              </w:rPr>
            </w:pPr>
            <w:r w:rsidRPr="00692D9C">
              <w:rPr>
                <w:b/>
                <w:bCs/>
                <w:lang w:val="sr-Cyrl-CS"/>
              </w:rPr>
              <w:t>Садржај предмета</w:t>
            </w:r>
            <w:r w:rsidR="00692D9C">
              <w:rPr>
                <w:b/>
                <w:bCs/>
                <w:lang w:val="sr-Cyrl-CS"/>
              </w:rPr>
              <w:t>:</w:t>
            </w:r>
          </w:p>
          <w:p w14:paraId="6E288A3A" w14:textId="3CE48D58" w:rsidR="005F67F1" w:rsidRPr="00692D9C" w:rsidRDefault="0070193E" w:rsidP="00692D9C">
            <w:pPr>
              <w:jc w:val="both"/>
              <w:rPr>
                <w:iCs/>
                <w:lang w:val="sr-Cyrl-CS"/>
              </w:rPr>
            </w:pPr>
            <w:r w:rsidRPr="00692D9C">
              <w:rPr>
                <w:iCs/>
                <w:lang w:val="sr-Cyrl-CS"/>
              </w:rPr>
              <w:t xml:space="preserve">Дванаест деведесетоминутних предавања на следеће теме: </w:t>
            </w:r>
          </w:p>
          <w:p w14:paraId="580778D6" w14:textId="6059EBD7" w:rsidR="008C615B" w:rsidRPr="00692D9C" w:rsidRDefault="004C3312" w:rsidP="00692D9C">
            <w:pPr>
              <w:jc w:val="both"/>
              <w:rPr>
                <w:lang w:val="sr-Latn-RS" w:eastAsia="en-GB"/>
              </w:rPr>
            </w:pPr>
            <w:r w:rsidRPr="00692D9C">
              <w:rPr>
                <w:iCs/>
                <w:lang w:val="sr-Cyrl-RS"/>
              </w:rPr>
              <w:t>Етнички и верски идентитети у раној модерни на Балкану</w:t>
            </w:r>
            <w:r w:rsidR="00D46D5E" w:rsidRPr="00692D9C">
              <w:rPr>
                <w:iCs/>
                <w:lang w:val="sr-Cyrl-RS"/>
              </w:rPr>
              <w:t xml:space="preserve">; </w:t>
            </w:r>
            <w:r w:rsidR="00A00021" w:rsidRPr="00692D9C">
              <w:rPr>
                <w:iCs/>
                <w:lang w:val="sr-Cyrl-RS"/>
              </w:rPr>
              <w:t>Појава и р</w:t>
            </w:r>
            <w:r w:rsidRPr="00692D9C">
              <w:rPr>
                <w:iCs/>
                <w:lang w:val="sr-Cyrl-RS"/>
              </w:rPr>
              <w:t>азвој национализма у Европи</w:t>
            </w:r>
            <w:r w:rsidR="00A00021" w:rsidRPr="00692D9C">
              <w:rPr>
                <w:iCs/>
                <w:lang w:val="sr-Cyrl-RS"/>
              </w:rPr>
              <w:t>: теоријски и историјски преглед</w:t>
            </w:r>
            <w:r w:rsidR="00D46D5E" w:rsidRPr="00692D9C">
              <w:rPr>
                <w:iCs/>
                <w:lang w:val="sr-Cyrl-RS"/>
              </w:rPr>
              <w:t>;</w:t>
            </w:r>
            <w:r w:rsidR="00A00021" w:rsidRPr="00692D9C">
              <w:rPr>
                <w:iCs/>
                <w:lang w:val="sr-Cyrl-RS"/>
              </w:rPr>
              <w:t xml:space="preserve"> </w:t>
            </w:r>
            <w:r w:rsidRPr="00692D9C">
              <w:rPr>
                <w:iCs/>
                <w:lang w:val="sr-Cyrl-RS"/>
              </w:rPr>
              <w:t>Измишљање традиције у Европи и на Балкану</w:t>
            </w:r>
            <w:r w:rsidR="00D46D5E" w:rsidRPr="00692D9C">
              <w:rPr>
                <w:iCs/>
                <w:lang w:val="sr-Cyrl-RS"/>
              </w:rPr>
              <w:t xml:space="preserve">; </w:t>
            </w:r>
            <w:r w:rsidRPr="00692D9C">
              <w:rPr>
                <w:iCs/>
                <w:lang w:val="sr-Cyrl-RS"/>
              </w:rPr>
              <w:t>Национализам на Балкану до Другог светског рата</w:t>
            </w:r>
            <w:r w:rsidR="00D46D5E" w:rsidRPr="00692D9C">
              <w:rPr>
                <w:iCs/>
                <w:lang w:val="sr-Cyrl-RS"/>
              </w:rPr>
              <w:t>;</w:t>
            </w:r>
            <w:r w:rsidRPr="00692D9C">
              <w:rPr>
                <w:iCs/>
                <w:lang w:val="sr-Cyrl-RS"/>
              </w:rPr>
              <w:t xml:space="preserve"> Скривене историје на Балкану</w:t>
            </w:r>
            <w:r w:rsidR="00D46D5E" w:rsidRPr="00692D9C">
              <w:rPr>
                <w:iCs/>
                <w:lang w:val="sr-Cyrl-RS"/>
              </w:rPr>
              <w:t xml:space="preserve">; </w:t>
            </w:r>
            <w:r w:rsidRPr="00692D9C">
              <w:rPr>
                <w:iCs/>
                <w:lang w:val="sr-Cyrl-RS"/>
              </w:rPr>
              <w:t>Верски идентитети на Балкану у 19. и 20. веку</w:t>
            </w:r>
            <w:r w:rsidR="00D46D5E" w:rsidRPr="00692D9C">
              <w:rPr>
                <w:iCs/>
                <w:lang w:val="sr-Cyrl-RS"/>
              </w:rPr>
              <w:t xml:space="preserve">; </w:t>
            </w:r>
            <w:r w:rsidR="00BC1615" w:rsidRPr="00692D9C">
              <w:rPr>
                <w:iCs/>
                <w:lang w:val="sr-Cyrl-RS"/>
              </w:rPr>
              <w:t xml:space="preserve">Сећање на средњи век и изградња модерне српске државе; </w:t>
            </w:r>
            <w:r w:rsidRPr="00692D9C">
              <w:rPr>
                <w:iCs/>
                <w:lang w:val="sr-Cyrl-RS"/>
              </w:rPr>
              <w:t>Културни трансфер Европа-Балкан и Европа</w:t>
            </w:r>
            <w:r w:rsidR="00D46D5E" w:rsidRPr="00692D9C">
              <w:rPr>
                <w:iCs/>
                <w:lang w:val="sr-Cyrl-RS"/>
              </w:rPr>
              <w:t xml:space="preserve">; </w:t>
            </w:r>
            <w:r w:rsidRPr="00692D9C">
              <w:rPr>
                <w:lang w:val="ru-RU" w:eastAsia="en-GB"/>
              </w:rPr>
              <w:t>Национализам и социјалистичка Југославија; Антибирократска револуција, национална мобилизација и распад Југославије; Историјско наслеђе и национална мобилизација у Србији и Русији</w:t>
            </w:r>
            <w:r w:rsidR="00BC1615" w:rsidRPr="00692D9C">
              <w:rPr>
                <w:lang w:val="ru-RU" w:eastAsia="en-GB"/>
              </w:rPr>
              <w:t>; Косовски мит и национализам у савременој Србији</w:t>
            </w:r>
            <w:r w:rsidR="002A7EF5" w:rsidRPr="00692D9C">
              <w:rPr>
                <w:lang w:val="sr-Latn-RS" w:eastAsia="en-GB"/>
              </w:rPr>
              <w:t>.</w:t>
            </w:r>
          </w:p>
        </w:tc>
      </w:tr>
      <w:tr w:rsidR="008C615B" w:rsidRPr="00692D9C" w14:paraId="63500910" w14:textId="77777777" w:rsidTr="00D7197D">
        <w:tc>
          <w:tcPr>
            <w:tcW w:w="10074" w:type="dxa"/>
            <w:gridSpan w:val="6"/>
            <w:shd w:val="clear" w:color="auto" w:fill="auto"/>
          </w:tcPr>
          <w:p w14:paraId="52975116" w14:textId="547F0BCA" w:rsidR="008C615B" w:rsidRPr="00115D1C" w:rsidRDefault="006704AE" w:rsidP="00692D9C">
            <w:pPr>
              <w:rPr>
                <w:b/>
                <w:bCs/>
                <w:lang w:val="sr-Latn-RS"/>
              </w:rPr>
            </w:pPr>
            <w:r w:rsidRPr="00692D9C">
              <w:rPr>
                <w:b/>
                <w:bCs/>
                <w:lang w:val="sr-Cyrl-CS"/>
              </w:rPr>
              <w:t>Препоручена л</w:t>
            </w:r>
            <w:r w:rsidR="008C615B" w:rsidRPr="00692D9C">
              <w:rPr>
                <w:b/>
                <w:bCs/>
                <w:lang w:val="sr-Cyrl-CS"/>
              </w:rPr>
              <w:t>итература</w:t>
            </w:r>
            <w:r w:rsidR="00115D1C">
              <w:rPr>
                <w:b/>
                <w:bCs/>
                <w:lang w:val="sr-Latn-RS"/>
              </w:rPr>
              <w:t>:</w:t>
            </w:r>
          </w:p>
          <w:p w14:paraId="580C1A0B" w14:textId="68D308F7" w:rsidR="008C615B" w:rsidRPr="00692D9C" w:rsidRDefault="0070193E" w:rsidP="00692D9C">
            <w:pPr>
              <w:jc w:val="both"/>
              <w:rPr>
                <w:lang w:val="sr-Latn-RS" w:eastAsia="en-GB"/>
              </w:rPr>
            </w:pPr>
            <w:r w:rsidRPr="00692D9C">
              <w:t xml:space="preserve">Larry Wolf, </w:t>
            </w:r>
            <w:r w:rsidRPr="00692D9C">
              <w:rPr>
                <w:i/>
              </w:rPr>
              <w:t>Inventing Eastern Europe</w:t>
            </w:r>
            <w:r w:rsidRPr="00692D9C">
              <w:t xml:space="preserve">, </w:t>
            </w:r>
            <w:r w:rsidRPr="00692D9C">
              <w:rPr>
                <w:i/>
              </w:rPr>
              <w:t xml:space="preserve"> </w:t>
            </w:r>
            <w:r w:rsidRPr="00692D9C">
              <w:rPr>
                <w:lang w:val="sr-Cyrl-CS"/>
              </w:rPr>
              <w:t>(</w:t>
            </w:r>
            <w:r w:rsidRPr="00692D9C">
              <w:t xml:space="preserve">Stanford: Stanford University Press, 1994), </w:t>
            </w:r>
            <w:r w:rsidRPr="00692D9C">
              <w:rPr>
                <w:lang w:val="sr-Cyrl-CS"/>
              </w:rPr>
              <w:t>стр. 356-374.</w:t>
            </w:r>
            <w:r w:rsidR="00D20B35" w:rsidRPr="00692D9C">
              <w:rPr>
                <w:lang w:val="sr-Cyrl-CS"/>
              </w:rPr>
              <w:t xml:space="preserve"> Eugen W</w:t>
            </w:r>
            <w:r w:rsidR="00D20B35" w:rsidRPr="00692D9C">
              <w:rPr>
                <w:lang w:val="sr-Latn-RS"/>
              </w:rPr>
              <w:t xml:space="preserve">eber, </w:t>
            </w:r>
            <w:r w:rsidR="00D20B35" w:rsidRPr="00692D9C">
              <w:rPr>
                <w:i/>
                <w:iCs/>
                <w:lang w:val="sr-Latn-RS"/>
              </w:rPr>
              <w:t xml:space="preserve">Peasants into Frenchmen. The Modernization of Rural France, 1870-1914 </w:t>
            </w:r>
            <w:r w:rsidR="00D20B35" w:rsidRPr="00692D9C">
              <w:rPr>
                <w:lang w:val="sr-Latn-RS"/>
              </w:rPr>
              <w:t>(Stanford, CA: SUP, 1976).</w:t>
            </w:r>
            <w:r w:rsidR="008C4F74" w:rsidRPr="00692D9C">
              <w:rPr>
                <w:lang w:val="sr-Cyrl-CS"/>
              </w:rPr>
              <w:t xml:space="preserve"> </w:t>
            </w:r>
            <w:r w:rsidR="00D46D5E" w:rsidRPr="00692D9C">
              <w:t>Slobodan</w:t>
            </w:r>
            <w:r w:rsidR="00D46D5E" w:rsidRPr="00692D9C">
              <w:rPr>
                <w:lang w:val="sr-Cyrl-CS"/>
              </w:rPr>
              <w:t xml:space="preserve"> </w:t>
            </w:r>
            <w:r w:rsidR="00D46D5E" w:rsidRPr="00692D9C">
              <w:t>G</w:t>
            </w:r>
            <w:r w:rsidR="00D46D5E" w:rsidRPr="00692D9C">
              <w:rPr>
                <w:lang w:val="sr-Cyrl-CS"/>
              </w:rPr>
              <w:t xml:space="preserve">. </w:t>
            </w:r>
            <w:r w:rsidR="00D46D5E" w:rsidRPr="00692D9C">
              <w:t>Markovich</w:t>
            </w:r>
            <w:r w:rsidR="00D46D5E" w:rsidRPr="00692D9C">
              <w:rPr>
                <w:lang w:val="sr-Cyrl-CS"/>
              </w:rPr>
              <w:t xml:space="preserve">, </w:t>
            </w:r>
            <w:r w:rsidR="00D46D5E" w:rsidRPr="00692D9C">
              <w:rPr>
                <w:i/>
              </w:rPr>
              <w:t>British</w:t>
            </w:r>
            <w:r w:rsidR="00D46D5E" w:rsidRPr="00692D9C">
              <w:rPr>
                <w:i/>
                <w:lang w:val="sr-Cyrl-CS"/>
              </w:rPr>
              <w:t xml:space="preserve"> </w:t>
            </w:r>
            <w:r w:rsidR="00D46D5E" w:rsidRPr="00692D9C">
              <w:rPr>
                <w:i/>
              </w:rPr>
              <w:t>Perceptions</w:t>
            </w:r>
            <w:r w:rsidR="00D46D5E" w:rsidRPr="00692D9C">
              <w:rPr>
                <w:i/>
                <w:lang w:val="sr-Cyrl-CS"/>
              </w:rPr>
              <w:t xml:space="preserve"> </w:t>
            </w:r>
            <w:r w:rsidR="00D46D5E" w:rsidRPr="00692D9C">
              <w:rPr>
                <w:i/>
              </w:rPr>
              <w:t>of</w:t>
            </w:r>
            <w:r w:rsidR="00D46D5E" w:rsidRPr="00692D9C">
              <w:rPr>
                <w:i/>
                <w:lang w:val="sr-Cyrl-CS"/>
              </w:rPr>
              <w:t xml:space="preserve"> </w:t>
            </w:r>
            <w:r w:rsidR="00D46D5E" w:rsidRPr="00692D9C">
              <w:rPr>
                <w:i/>
              </w:rPr>
              <w:t>Serbia</w:t>
            </w:r>
            <w:r w:rsidR="00D46D5E" w:rsidRPr="00692D9C">
              <w:rPr>
                <w:i/>
                <w:lang w:val="sr-Cyrl-CS"/>
              </w:rPr>
              <w:t xml:space="preserve"> </w:t>
            </w:r>
            <w:r w:rsidR="00D46D5E" w:rsidRPr="00692D9C">
              <w:rPr>
                <w:i/>
              </w:rPr>
              <w:t>and</w:t>
            </w:r>
            <w:r w:rsidR="00D46D5E" w:rsidRPr="00692D9C">
              <w:rPr>
                <w:i/>
                <w:lang w:val="sr-Cyrl-CS"/>
              </w:rPr>
              <w:t xml:space="preserve"> </w:t>
            </w:r>
            <w:r w:rsidR="00D46D5E" w:rsidRPr="00692D9C">
              <w:rPr>
                <w:i/>
              </w:rPr>
              <w:t>the</w:t>
            </w:r>
            <w:r w:rsidR="00D46D5E" w:rsidRPr="00692D9C">
              <w:rPr>
                <w:i/>
                <w:lang w:val="sr-Cyrl-CS"/>
              </w:rPr>
              <w:t xml:space="preserve"> </w:t>
            </w:r>
            <w:r w:rsidR="00D46D5E" w:rsidRPr="00692D9C">
              <w:rPr>
                <w:i/>
              </w:rPr>
              <w:t>Balkans</w:t>
            </w:r>
            <w:r w:rsidR="00D46D5E" w:rsidRPr="00692D9C">
              <w:rPr>
                <w:i/>
                <w:lang w:val="sr-Cyrl-CS"/>
              </w:rPr>
              <w:t xml:space="preserve">, 1903-1906 </w:t>
            </w:r>
            <w:r w:rsidR="00D46D5E" w:rsidRPr="00692D9C">
              <w:rPr>
                <w:lang w:val="sr-Cyrl-CS"/>
              </w:rPr>
              <w:t>(</w:t>
            </w:r>
            <w:r w:rsidR="00D46D5E" w:rsidRPr="00692D9C">
              <w:t>Paris</w:t>
            </w:r>
            <w:r w:rsidR="00D46D5E" w:rsidRPr="00692D9C">
              <w:rPr>
                <w:lang w:val="sr-Cyrl-CS"/>
              </w:rPr>
              <w:t xml:space="preserve">: </w:t>
            </w:r>
            <w:r w:rsidR="00D46D5E" w:rsidRPr="00692D9C">
              <w:t>Dialogue</w:t>
            </w:r>
            <w:r w:rsidR="00D46D5E" w:rsidRPr="00692D9C">
              <w:rPr>
                <w:lang w:val="sr-Cyrl-CS"/>
              </w:rPr>
              <w:t xml:space="preserve">, 2000), </w:t>
            </w:r>
            <w:r w:rsidR="00D46D5E" w:rsidRPr="00692D9C">
              <w:t>pp</w:t>
            </w:r>
            <w:r w:rsidR="00D46D5E" w:rsidRPr="00692D9C">
              <w:rPr>
                <w:lang w:val="sr-Cyrl-CS"/>
              </w:rPr>
              <w:t xml:space="preserve">. 158-204; </w:t>
            </w:r>
            <w:r w:rsidR="00D46D5E" w:rsidRPr="00692D9C">
              <w:t xml:space="preserve">Paschalis M. Kitromilides, ‘Imagined Communities’ and the Origins of the National Question in the Balkans, </w:t>
            </w:r>
            <w:r w:rsidR="00D46D5E" w:rsidRPr="00692D9C">
              <w:rPr>
                <w:i/>
              </w:rPr>
              <w:t>European History Quarterly</w:t>
            </w:r>
            <w:r w:rsidR="00D46D5E" w:rsidRPr="00692D9C">
              <w:t xml:space="preserve">, vol. 19 (1989): S. G. Markovich (ed.), </w:t>
            </w:r>
            <w:r w:rsidR="00D46D5E" w:rsidRPr="00692D9C">
              <w:rPr>
                <w:i/>
                <w:iCs/>
                <w:lang w:val="en-US"/>
              </w:rPr>
              <w:t>The False Continuity of Nations</w:t>
            </w:r>
            <w:r w:rsidR="00D46D5E" w:rsidRPr="00692D9C">
              <w:rPr>
                <w:lang w:val="en-US"/>
              </w:rPr>
              <w:t xml:space="preserve"> (Belgrade: Centre for British Studies, 2018).</w:t>
            </w:r>
            <w:r w:rsidR="000D7146" w:rsidRPr="00692D9C">
              <w:rPr>
                <w:lang w:val="en-US"/>
              </w:rPr>
              <w:t xml:space="preserve"> Erik</w:t>
            </w:r>
            <w:r w:rsidR="000D7146" w:rsidRPr="00692D9C">
              <w:rPr>
                <w:lang w:val="sr-Cyrl-CS"/>
              </w:rPr>
              <w:t xml:space="preserve"> </w:t>
            </w:r>
            <w:r w:rsidR="000D7146" w:rsidRPr="00692D9C">
              <w:rPr>
                <w:lang w:val="en-US"/>
              </w:rPr>
              <w:t>Hobsbaum</w:t>
            </w:r>
            <w:r w:rsidR="000D7146" w:rsidRPr="00692D9C">
              <w:rPr>
                <w:lang w:val="sr-Cyrl-CS"/>
              </w:rPr>
              <w:t xml:space="preserve">, </w:t>
            </w:r>
            <w:r w:rsidR="000D7146" w:rsidRPr="00692D9C">
              <w:rPr>
                <w:i/>
                <w:iCs/>
                <w:lang w:eastAsia="en-GB"/>
              </w:rPr>
              <w:t>Nacije i nacionalizam od 1780: program, mit, stvarnost</w:t>
            </w:r>
            <w:r w:rsidR="000D7146" w:rsidRPr="00692D9C">
              <w:rPr>
                <w:i/>
                <w:iCs/>
                <w:lang w:val="sr-Latn-RS"/>
              </w:rPr>
              <w:t xml:space="preserve">, </w:t>
            </w:r>
            <w:r w:rsidR="000D7146" w:rsidRPr="00692D9C">
              <w:rPr>
                <w:lang w:val="sr-Cyrl-RS"/>
              </w:rPr>
              <w:t>Филип Вишњић, Београд 1996</w:t>
            </w:r>
            <w:r w:rsidR="000D7146" w:rsidRPr="00692D9C">
              <w:rPr>
                <w:lang w:val="sr-Latn-RS"/>
              </w:rPr>
              <w:t>;</w:t>
            </w:r>
            <w:r w:rsidR="000D7146" w:rsidRPr="00692D9C">
              <w:rPr>
                <w:lang w:val="en-US"/>
              </w:rPr>
              <w:t xml:space="preserve"> </w:t>
            </w:r>
            <w:r w:rsidR="000D7146" w:rsidRPr="00692D9C">
              <w:rPr>
                <w:lang w:val="sr-Latn-RS"/>
              </w:rPr>
              <w:t xml:space="preserve">Erik Hobsbom i Terens-Rejndžer (ur.), </w:t>
            </w:r>
            <w:r w:rsidR="000D7146" w:rsidRPr="00692D9C">
              <w:rPr>
                <w:i/>
                <w:iCs/>
                <w:lang w:val="sr-Latn-RS"/>
              </w:rPr>
              <w:t>Izmišljanje tadicije</w:t>
            </w:r>
            <w:r w:rsidR="000D7146" w:rsidRPr="00692D9C">
              <w:rPr>
                <w:lang w:val="sr-Latn-RS"/>
              </w:rPr>
              <w:t>,</w:t>
            </w:r>
            <w:r w:rsidR="000D7146" w:rsidRPr="00692D9C">
              <w:rPr>
                <w:lang w:val="sr-Cyrl-RS"/>
              </w:rPr>
              <w:t xml:space="preserve"> </w:t>
            </w:r>
            <w:r w:rsidR="000D7146" w:rsidRPr="00692D9C">
              <w:rPr>
                <w:lang w:val="sr-Latn-RS"/>
              </w:rPr>
              <w:t>XX vek</w:t>
            </w:r>
            <w:r w:rsidR="000D7146" w:rsidRPr="00692D9C">
              <w:rPr>
                <w:lang w:val="sr-Cyrl-RS"/>
              </w:rPr>
              <w:t>,</w:t>
            </w:r>
            <w:r w:rsidR="000D7146" w:rsidRPr="00692D9C">
              <w:rPr>
                <w:lang w:val="sr-Latn-RS"/>
              </w:rPr>
              <w:t xml:space="preserve"> </w:t>
            </w:r>
            <w:r w:rsidR="000D7146" w:rsidRPr="00692D9C">
              <w:rPr>
                <w:lang w:val="sr-Cyrl-RS"/>
              </w:rPr>
              <w:t>Београд</w:t>
            </w:r>
            <w:r w:rsidR="000D7146" w:rsidRPr="00692D9C">
              <w:rPr>
                <w:lang w:val="sr-Latn-RS"/>
              </w:rPr>
              <w:t xml:space="preserve"> 2011. Aleksandar Molnar, </w:t>
            </w:r>
            <w:r w:rsidR="000D7146" w:rsidRPr="00692D9C">
              <w:rPr>
                <w:i/>
                <w:iCs/>
                <w:lang w:val="sr-Latn-RS"/>
              </w:rPr>
              <w:t>Narod, nacija, rasa. Istorijska izvorišta nacionalizma u Evropi</w:t>
            </w:r>
            <w:r w:rsidR="000D7146" w:rsidRPr="00692D9C">
              <w:rPr>
                <w:lang w:val="sr-Latn-RS"/>
              </w:rPr>
              <w:t>, Beograd 1997;</w:t>
            </w:r>
            <w:r w:rsidR="00D7197D" w:rsidRPr="00692D9C">
              <w:rPr>
                <w:lang w:val="sr-Cyrl-CS"/>
              </w:rPr>
              <w:t xml:space="preserve"> </w:t>
            </w:r>
            <w:r w:rsidR="004C3312" w:rsidRPr="00692D9C">
              <w:rPr>
                <w:lang w:val="sr-Latn-RS" w:eastAsia="en-GB"/>
              </w:rPr>
              <w:t xml:space="preserve">Michel Espagne et Werner Michael (éds.), </w:t>
            </w:r>
            <w:r w:rsidR="004C3312" w:rsidRPr="00692D9C">
              <w:rPr>
                <w:i/>
                <w:iCs/>
                <w:lang w:val="sr-Latn-RS" w:eastAsia="en-GB"/>
              </w:rPr>
              <w:t>Transferts. Les relations interculturelles dans l’espace franco-allemand</w:t>
            </w:r>
            <w:r w:rsidR="004C3312" w:rsidRPr="00692D9C">
              <w:rPr>
                <w:lang w:val="sr-Latn-RS" w:eastAsia="en-GB"/>
              </w:rPr>
              <w:t xml:space="preserve">, Paris, Editions Recherche sur les civilisations, 1988; Trajan Stojanović, </w:t>
            </w:r>
            <w:r w:rsidR="004C3312" w:rsidRPr="00692D9C">
              <w:rPr>
                <w:i/>
                <w:lang w:val="sr-Latn-RS" w:eastAsia="en-GB"/>
              </w:rPr>
              <w:t xml:space="preserve">Balkanski svetovi- prva i poslednja Evropa, </w:t>
            </w:r>
            <w:r w:rsidR="004C3312" w:rsidRPr="00692D9C">
              <w:rPr>
                <w:lang w:val="sr-Latn-RS" w:eastAsia="en-GB"/>
              </w:rPr>
              <w:t xml:space="preserve">Beograd, Equillibrium, 1997; </w:t>
            </w:r>
            <w:r w:rsidR="00BC1615" w:rsidRPr="00692D9C">
              <w:rPr>
                <w:lang w:val="sr-Latn-RS" w:eastAsia="en-GB"/>
              </w:rPr>
              <w:t xml:space="preserve">Filip Ejdus, </w:t>
            </w:r>
            <w:r w:rsidR="00BC1615" w:rsidRPr="00692D9C">
              <w:rPr>
                <w:i/>
                <w:iCs/>
                <w:lang w:val="sr-Latn-RS" w:eastAsia="en-GB"/>
              </w:rPr>
              <w:t>Memories of Empire and Entry Into International Society: Views from the European Periphery</w:t>
            </w:r>
            <w:r w:rsidR="00BC1615" w:rsidRPr="00692D9C">
              <w:rPr>
                <w:lang w:val="sr-Latn-RS" w:eastAsia="en-GB"/>
              </w:rPr>
              <w:t xml:space="preserve">, (London, Routledge, 2017), str. 121-138. </w:t>
            </w:r>
            <w:r w:rsidR="004C3312" w:rsidRPr="00692D9C">
              <w:rPr>
                <w:lang w:val="sr-Latn-RS" w:eastAsia="en-GB"/>
              </w:rPr>
              <w:t xml:space="preserve">Marija Todorova, </w:t>
            </w:r>
            <w:r w:rsidR="004C3312" w:rsidRPr="00692D9C">
              <w:rPr>
                <w:i/>
                <w:lang w:val="sr-Latn-RS" w:eastAsia="en-GB"/>
              </w:rPr>
              <w:t xml:space="preserve">Imaginarni Balkan, </w:t>
            </w:r>
            <w:r w:rsidR="004C3312" w:rsidRPr="00692D9C">
              <w:rPr>
                <w:lang w:val="sr-Latn-RS" w:eastAsia="en-GB"/>
              </w:rPr>
              <w:t xml:space="preserve">Beograd, Čigoja štampa, 1999; </w:t>
            </w:r>
            <w:r w:rsidR="004C3312" w:rsidRPr="00692D9C">
              <w:rPr>
                <w:lang w:val="sr-Cyrl-RS" w:eastAsia="en-GB"/>
              </w:rPr>
              <w:t xml:space="preserve">Вофганг Шмале, </w:t>
            </w:r>
            <w:r w:rsidR="004C3312" w:rsidRPr="00692D9C">
              <w:rPr>
                <w:i/>
                <w:lang w:val="sr-Cyrl-RS" w:eastAsia="en-GB"/>
              </w:rPr>
              <w:t xml:space="preserve">Историја европске идеје, </w:t>
            </w:r>
            <w:r w:rsidR="004C3312" w:rsidRPr="00692D9C">
              <w:rPr>
                <w:lang w:val="sr-Cyrl-RS" w:eastAsia="en-GB"/>
              </w:rPr>
              <w:t xml:space="preserve">Београд, Клио, 2003. </w:t>
            </w:r>
            <w:r w:rsidR="00D20B35" w:rsidRPr="00692D9C">
              <w:rPr>
                <w:lang w:val="sl-SI" w:eastAsia="en-GB"/>
              </w:rPr>
              <w:t xml:space="preserve">Н. Владисављевић, </w:t>
            </w:r>
            <w:r w:rsidR="00D20B35" w:rsidRPr="00692D9C">
              <w:rPr>
                <w:i/>
                <w:iCs/>
                <w:lang w:val="sl-SI" w:eastAsia="en-GB"/>
              </w:rPr>
              <w:t>Антибирократска револуција</w:t>
            </w:r>
            <w:r w:rsidR="00D20B35" w:rsidRPr="00692D9C">
              <w:rPr>
                <w:lang w:val="sl-SI" w:eastAsia="en-GB"/>
              </w:rPr>
              <w:t xml:space="preserve"> (Београд, Архипелаг, 2020), В. Вујачић, </w:t>
            </w:r>
            <w:r w:rsidR="00D20B35" w:rsidRPr="00692D9C">
              <w:rPr>
                <w:i/>
                <w:iCs/>
                <w:lang w:val="sl-SI" w:eastAsia="en-GB"/>
              </w:rPr>
              <w:t>Социологија национализма</w:t>
            </w:r>
            <w:r w:rsidR="00D20B35" w:rsidRPr="00692D9C">
              <w:rPr>
                <w:lang w:val="sl-SI" w:eastAsia="en-GB"/>
              </w:rPr>
              <w:t xml:space="preserve"> (Београд, Службени гласник, 2013), В. Вујачић, </w:t>
            </w:r>
            <w:r w:rsidR="00D20B35" w:rsidRPr="00692D9C">
              <w:rPr>
                <w:i/>
                <w:iCs/>
                <w:lang w:val="sl-SI" w:eastAsia="en-GB"/>
              </w:rPr>
              <w:t>Национализам, мит и држава у Русији и Србији</w:t>
            </w:r>
            <w:r w:rsidR="00D20B35" w:rsidRPr="00692D9C">
              <w:rPr>
                <w:lang w:val="sl-SI" w:eastAsia="en-GB"/>
              </w:rPr>
              <w:t xml:space="preserve"> (Београд, Clio, 2019)</w:t>
            </w:r>
            <w:r w:rsidR="00BC1615" w:rsidRPr="00692D9C">
              <w:rPr>
                <w:lang w:val="sl-SI" w:eastAsia="en-GB"/>
              </w:rPr>
              <w:t xml:space="preserve">; Filip Ejdus, </w:t>
            </w:r>
            <w:r w:rsidR="00BC1615" w:rsidRPr="00692D9C">
              <w:rPr>
                <w:i/>
                <w:iCs/>
                <w:lang w:val="sl-SI" w:eastAsia="en-GB"/>
              </w:rPr>
              <w:t>Crisis and Ontological Insecurity: Serbia's Anxiety over Kosovo's Secession</w:t>
            </w:r>
            <w:r w:rsidR="00BC1615" w:rsidRPr="00692D9C">
              <w:rPr>
                <w:lang w:val="sl-SI" w:eastAsia="en-GB"/>
              </w:rPr>
              <w:t xml:space="preserve"> (London, Palgrave 2020), Ivan </w:t>
            </w:r>
            <w:r w:rsidR="00BC1615" w:rsidRPr="00692D9C">
              <w:rPr>
                <w:lang w:val="sr-Latn-RS" w:eastAsia="en-GB"/>
              </w:rPr>
              <w:t xml:space="preserve">Čolović, </w:t>
            </w:r>
            <w:r w:rsidR="00BC1615" w:rsidRPr="00692D9C">
              <w:rPr>
                <w:i/>
                <w:iCs/>
                <w:lang w:val="sr-Latn-RS" w:eastAsia="en-GB"/>
              </w:rPr>
              <w:t>Smrt na Kosovu polju</w:t>
            </w:r>
            <w:r w:rsidR="00BC1615" w:rsidRPr="00692D9C">
              <w:rPr>
                <w:lang w:val="sr-Latn-RS" w:eastAsia="en-GB"/>
              </w:rPr>
              <w:t xml:space="preserve"> (Beograd, Biblioteka XX Vek 2016).</w:t>
            </w:r>
          </w:p>
        </w:tc>
      </w:tr>
      <w:tr w:rsidR="00692D9C" w:rsidRPr="00692D9C" w14:paraId="157743A4" w14:textId="77777777" w:rsidTr="00692D9C">
        <w:tc>
          <w:tcPr>
            <w:tcW w:w="3148" w:type="dxa"/>
            <w:shd w:val="clear" w:color="auto" w:fill="auto"/>
          </w:tcPr>
          <w:p w14:paraId="4156E5B4" w14:textId="77777777" w:rsidR="00692D9C" w:rsidRPr="00692D9C" w:rsidRDefault="00692D9C" w:rsidP="00692D9C">
            <w:pPr>
              <w:rPr>
                <w:b/>
                <w:bCs/>
                <w:lang w:val="en-US"/>
              </w:rPr>
            </w:pPr>
            <w:r w:rsidRPr="00692D9C">
              <w:rPr>
                <w:b/>
                <w:bCs/>
                <w:lang w:val="sr-Cyrl-CS"/>
              </w:rPr>
              <w:t xml:space="preserve">Број часова </w:t>
            </w:r>
            <w:r w:rsidRPr="00692D9C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615" w:type="dxa"/>
            <w:gridSpan w:val="3"/>
            <w:shd w:val="clear" w:color="auto" w:fill="auto"/>
          </w:tcPr>
          <w:p w14:paraId="14BFA458" w14:textId="4806ED5D" w:rsidR="00692D9C" w:rsidRPr="00036226" w:rsidRDefault="00692D9C" w:rsidP="00692D9C">
            <w:pPr>
              <w:rPr>
                <w:lang w:val="sr-Cyrl-RS"/>
              </w:rPr>
            </w:pPr>
            <w:r w:rsidRPr="00036226">
              <w:rPr>
                <w:lang w:val="sr-Cyrl-RS"/>
              </w:rPr>
              <w:t xml:space="preserve">Теоријска настава: </w:t>
            </w:r>
            <w:r w:rsidR="00A444B8">
              <w:rPr>
                <w:lang w:val="sr-Cyrl-RS"/>
              </w:rPr>
              <w:t>60</w:t>
            </w:r>
          </w:p>
        </w:tc>
        <w:tc>
          <w:tcPr>
            <w:tcW w:w="4311" w:type="dxa"/>
            <w:gridSpan w:val="2"/>
            <w:shd w:val="clear" w:color="auto" w:fill="auto"/>
          </w:tcPr>
          <w:p w14:paraId="10788854" w14:textId="03FD21FE" w:rsidR="00692D9C" w:rsidRPr="00036226" w:rsidRDefault="00692D9C" w:rsidP="00692D9C">
            <w:pPr>
              <w:rPr>
                <w:lang w:val="sr-Cyrl-RS"/>
              </w:rPr>
            </w:pPr>
            <w:r w:rsidRPr="00036226">
              <w:rPr>
                <w:lang w:val="en-US"/>
              </w:rPr>
              <w:t>Студијски истраживачки рад:</w:t>
            </w:r>
            <w:r w:rsidR="00C1304B" w:rsidRPr="00036226">
              <w:rPr>
                <w:lang w:val="sr-Cyrl-RS"/>
              </w:rPr>
              <w:t xml:space="preserve"> </w:t>
            </w:r>
            <w:r w:rsidR="00A444B8">
              <w:rPr>
                <w:lang w:val="sr-Cyrl-RS"/>
              </w:rPr>
              <w:t>45</w:t>
            </w:r>
          </w:p>
        </w:tc>
      </w:tr>
      <w:tr w:rsidR="008C615B" w:rsidRPr="00692D9C" w14:paraId="75AD8725" w14:textId="77777777" w:rsidTr="00D7197D">
        <w:tc>
          <w:tcPr>
            <w:tcW w:w="10074" w:type="dxa"/>
            <w:gridSpan w:val="6"/>
            <w:shd w:val="clear" w:color="auto" w:fill="auto"/>
          </w:tcPr>
          <w:p w14:paraId="40296525" w14:textId="28F4300E" w:rsidR="008C615B" w:rsidRPr="00115D1C" w:rsidRDefault="008C615B" w:rsidP="00692D9C">
            <w:pPr>
              <w:rPr>
                <w:b/>
                <w:bCs/>
                <w:lang w:val="sr-Latn-RS"/>
              </w:rPr>
            </w:pPr>
            <w:r w:rsidRPr="00692D9C">
              <w:rPr>
                <w:b/>
                <w:bCs/>
                <w:lang w:val="sr-Cyrl-CS"/>
              </w:rPr>
              <w:t>Методе извођења наставе</w:t>
            </w:r>
            <w:r w:rsidR="00115D1C">
              <w:rPr>
                <w:b/>
                <w:bCs/>
                <w:lang w:val="sr-Latn-RS"/>
              </w:rPr>
              <w:t>:</w:t>
            </w:r>
          </w:p>
          <w:p w14:paraId="0F1A0E91" w14:textId="256935CD" w:rsidR="008C615B" w:rsidRPr="00692D9C" w:rsidRDefault="008E2DF8" w:rsidP="00692D9C">
            <w:pPr>
              <w:rPr>
                <w:lang w:val="sr-Cyrl-CS"/>
              </w:rPr>
            </w:pPr>
            <w:r w:rsidRPr="00692D9C">
              <w:rPr>
                <w:lang w:val="sr-Cyrl-CS"/>
              </w:rPr>
              <w:t xml:space="preserve"> предавања </w:t>
            </w:r>
          </w:p>
        </w:tc>
      </w:tr>
      <w:tr w:rsidR="008C615B" w:rsidRPr="00692D9C" w14:paraId="6CBBA645" w14:textId="77777777" w:rsidTr="00D7197D">
        <w:tc>
          <w:tcPr>
            <w:tcW w:w="10074" w:type="dxa"/>
            <w:gridSpan w:val="6"/>
            <w:shd w:val="clear" w:color="auto" w:fill="auto"/>
          </w:tcPr>
          <w:p w14:paraId="1D2698AB" w14:textId="77777777" w:rsidR="008C615B" w:rsidRPr="00692D9C" w:rsidRDefault="008C615B" w:rsidP="00692D9C">
            <w:pPr>
              <w:rPr>
                <w:b/>
                <w:bCs/>
                <w:lang w:val="ru-RU"/>
              </w:rPr>
            </w:pPr>
            <w:r w:rsidRPr="00692D9C">
              <w:rPr>
                <w:b/>
                <w:bCs/>
                <w:lang w:val="sr-Cyrl-CS"/>
              </w:rPr>
              <w:t>О</w:t>
            </w:r>
            <w:r w:rsidR="00406FC8" w:rsidRPr="00692D9C">
              <w:rPr>
                <w:b/>
                <w:bCs/>
                <w:lang w:val="sr-Cyrl-CS"/>
              </w:rPr>
              <w:t xml:space="preserve">цена </w:t>
            </w:r>
            <w:r w:rsidRPr="00692D9C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8C615B" w:rsidRPr="00692D9C" w14:paraId="1F92A2A4" w14:textId="77777777" w:rsidTr="00D7197D">
        <w:tc>
          <w:tcPr>
            <w:tcW w:w="3647" w:type="dxa"/>
            <w:gridSpan w:val="2"/>
            <w:shd w:val="clear" w:color="auto" w:fill="auto"/>
          </w:tcPr>
          <w:p w14:paraId="75E69036" w14:textId="77777777" w:rsidR="008C615B" w:rsidRPr="00692D9C" w:rsidRDefault="008C615B" w:rsidP="00692D9C">
            <w:pPr>
              <w:rPr>
                <w:lang w:val="sr-Cyrl-CS"/>
              </w:rPr>
            </w:pPr>
            <w:r w:rsidRPr="00692D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579" w:type="dxa"/>
            <w:shd w:val="clear" w:color="auto" w:fill="auto"/>
          </w:tcPr>
          <w:p w14:paraId="29375E3B" w14:textId="399830FF" w:rsidR="008C615B" w:rsidRPr="00692D9C" w:rsidRDefault="001A7F17" w:rsidP="00692D9C">
            <w:pPr>
              <w:rPr>
                <w:b/>
                <w:bCs/>
                <w:lang w:val="en-US"/>
              </w:rPr>
            </w:pPr>
            <w:r w:rsidRPr="00692D9C">
              <w:rPr>
                <w:b/>
                <w:bCs/>
                <w:lang w:val="en-US"/>
              </w:rPr>
              <w:t>П</w:t>
            </w:r>
            <w:r w:rsidR="008C615B" w:rsidRPr="00692D9C">
              <w:rPr>
                <w:b/>
                <w:bCs/>
                <w:lang w:val="en-US"/>
              </w:rPr>
              <w:t>оена</w:t>
            </w:r>
          </w:p>
        </w:tc>
        <w:tc>
          <w:tcPr>
            <w:tcW w:w="3025" w:type="dxa"/>
            <w:gridSpan w:val="2"/>
            <w:shd w:val="clear" w:color="auto" w:fill="auto"/>
          </w:tcPr>
          <w:p w14:paraId="4C26C597" w14:textId="77777777" w:rsidR="008C615B" w:rsidRPr="00692D9C" w:rsidRDefault="008C615B" w:rsidP="00692D9C">
            <w:pPr>
              <w:rPr>
                <w:lang w:val="en-US"/>
              </w:rPr>
            </w:pPr>
            <w:r w:rsidRPr="00692D9C">
              <w:rPr>
                <w:lang w:val="en-US"/>
              </w:rPr>
              <w:t xml:space="preserve">Завршни испит </w:t>
            </w:r>
          </w:p>
        </w:tc>
        <w:tc>
          <w:tcPr>
            <w:tcW w:w="1823" w:type="dxa"/>
            <w:shd w:val="clear" w:color="auto" w:fill="auto"/>
          </w:tcPr>
          <w:p w14:paraId="067708A0" w14:textId="121EAFDF" w:rsidR="008C615B" w:rsidRPr="00692D9C" w:rsidRDefault="000A051F" w:rsidP="00692D9C">
            <w:pPr>
              <w:rPr>
                <w:b/>
                <w:iCs/>
                <w:lang w:val="en-US"/>
              </w:rPr>
            </w:pPr>
            <w:r w:rsidRPr="00692D9C">
              <w:rPr>
                <w:b/>
                <w:iCs/>
                <w:lang w:val="en-US"/>
              </w:rPr>
              <w:t>П</w:t>
            </w:r>
            <w:r w:rsidR="008C615B" w:rsidRPr="00692D9C">
              <w:rPr>
                <w:b/>
                <w:iCs/>
                <w:lang w:val="en-US"/>
              </w:rPr>
              <w:t>оена</w:t>
            </w:r>
          </w:p>
        </w:tc>
      </w:tr>
      <w:tr w:rsidR="008C615B" w:rsidRPr="00692D9C" w14:paraId="3C20C60A" w14:textId="77777777" w:rsidTr="00D7197D">
        <w:tc>
          <w:tcPr>
            <w:tcW w:w="3647" w:type="dxa"/>
            <w:gridSpan w:val="2"/>
            <w:shd w:val="clear" w:color="auto" w:fill="auto"/>
          </w:tcPr>
          <w:p w14:paraId="5776301D" w14:textId="5F1BCA7F" w:rsidR="008C615B" w:rsidRPr="00036226" w:rsidRDefault="00A1790A" w:rsidP="00692D9C">
            <w:pPr>
              <w:rPr>
                <w:i/>
                <w:iCs/>
                <w:lang w:val="sr-Cyrl-CS"/>
              </w:rPr>
            </w:pPr>
            <w:r w:rsidRPr="00036226">
              <w:rPr>
                <w:lang w:val="sr-Cyrl-CS"/>
              </w:rPr>
              <w:t xml:space="preserve">Почетни </w:t>
            </w:r>
            <w:r w:rsidR="00692D9C" w:rsidRPr="00036226">
              <w:rPr>
                <w:lang w:val="sr-Cyrl-CS"/>
              </w:rPr>
              <w:t>есеј</w:t>
            </w:r>
          </w:p>
        </w:tc>
        <w:tc>
          <w:tcPr>
            <w:tcW w:w="1579" w:type="dxa"/>
            <w:shd w:val="clear" w:color="auto" w:fill="auto"/>
          </w:tcPr>
          <w:p w14:paraId="6C20ADC3" w14:textId="009BB657" w:rsidR="008C615B" w:rsidRPr="00036226" w:rsidRDefault="00692D9C" w:rsidP="00692D9C">
            <w:pPr>
              <w:rPr>
                <w:b/>
                <w:bCs/>
                <w:lang w:val="sr-Cyrl-CS"/>
              </w:rPr>
            </w:pPr>
            <w:r w:rsidRPr="00036226"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25" w:type="dxa"/>
            <w:gridSpan w:val="2"/>
            <w:shd w:val="clear" w:color="auto" w:fill="auto"/>
          </w:tcPr>
          <w:p w14:paraId="3CB6FAE4" w14:textId="459EC80F" w:rsidR="008C615B" w:rsidRPr="008A3DE8" w:rsidRDefault="00371110" w:rsidP="00692D9C">
            <w:pPr>
              <w:rPr>
                <w:i/>
                <w:iCs/>
                <w:lang w:val="sr-Cyrl-CS"/>
              </w:rPr>
            </w:pPr>
            <w:r w:rsidRPr="008A3DE8">
              <w:rPr>
                <w:lang w:val="sr-Cyrl-CS"/>
              </w:rPr>
              <w:t>писани</w:t>
            </w:r>
            <w:r w:rsidR="008C615B" w:rsidRPr="008A3DE8">
              <w:rPr>
                <w:lang w:val="sr-Cyrl-CS"/>
              </w:rPr>
              <w:t xml:space="preserve"> испит</w:t>
            </w:r>
            <w:r w:rsidR="00A1790A" w:rsidRPr="008A3DE8">
              <w:rPr>
                <w:lang w:val="sr-Cyrl-CS"/>
              </w:rPr>
              <w:t>/завршни есеј</w:t>
            </w:r>
          </w:p>
        </w:tc>
        <w:tc>
          <w:tcPr>
            <w:tcW w:w="1823" w:type="dxa"/>
            <w:shd w:val="clear" w:color="auto" w:fill="auto"/>
          </w:tcPr>
          <w:p w14:paraId="52C3C9C7" w14:textId="3EF5E3CA" w:rsidR="008C615B" w:rsidRPr="008A3DE8" w:rsidRDefault="00C147AF" w:rsidP="00692D9C">
            <w:pPr>
              <w:rPr>
                <w:b/>
                <w:bCs/>
                <w:iCs/>
                <w:lang w:val="sr-Cyrl-CS"/>
              </w:rPr>
            </w:pPr>
            <w:r w:rsidRPr="008A3DE8">
              <w:rPr>
                <w:b/>
                <w:bCs/>
                <w:iCs/>
                <w:lang w:val="sr-Cyrl-CS"/>
              </w:rPr>
              <w:t>50</w:t>
            </w:r>
          </w:p>
        </w:tc>
      </w:tr>
    </w:tbl>
    <w:p w14:paraId="2CD6463A" w14:textId="77777777" w:rsidR="008C615B" w:rsidRPr="00692D9C" w:rsidRDefault="008C615B" w:rsidP="00692D9C">
      <w:pPr>
        <w:rPr>
          <w:lang w:val="ru-RU"/>
        </w:rPr>
      </w:pPr>
    </w:p>
    <w:sectPr w:rsidR="008C615B" w:rsidRPr="00692D9C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83CCF"/>
    <w:multiLevelType w:val="hybridMultilevel"/>
    <w:tmpl w:val="1D5CC3F2"/>
    <w:lvl w:ilvl="0" w:tplc="8D28B4A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6BE46BC"/>
    <w:multiLevelType w:val="hybridMultilevel"/>
    <w:tmpl w:val="8246265E"/>
    <w:lvl w:ilvl="0" w:tplc="3772A0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5B"/>
    <w:rsid w:val="00036226"/>
    <w:rsid w:val="00043276"/>
    <w:rsid w:val="00064437"/>
    <w:rsid w:val="000A051F"/>
    <w:rsid w:val="000B78DE"/>
    <w:rsid w:val="000D7146"/>
    <w:rsid w:val="00115D1C"/>
    <w:rsid w:val="00135EC8"/>
    <w:rsid w:val="00137263"/>
    <w:rsid w:val="001A7F17"/>
    <w:rsid w:val="002A6022"/>
    <w:rsid w:val="002A7EF5"/>
    <w:rsid w:val="002E7F21"/>
    <w:rsid w:val="003474B7"/>
    <w:rsid w:val="00371110"/>
    <w:rsid w:val="00406FC8"/>
    <w:rsid w:val="004C3312"/>
    <w:rsid w:val="004F38CD"/>
    <w:rsid w:val="004F59F7"/>
    <w:rsid w:val="005E5676"/>
    <w:rsid w:val="005F67F1"/>
    <w:rsid w:val="0062403A"/>
    <w:rsid w:val="0065259B"/>
    <w:rsid w:val="006704AE"/>
    <w:rsid w:val="00692D9C"/>
    <w:rsid w:val="0070193E"/>
    <w:rsid w:val="00777803"/>
    <w:rsid w:val="007E727C"/>
    <w:rsid w:val="0087653D"/>
    <w:rsid w:val="008A3DE8"/>
    <w:rsid w:val="008B0150"/>
    <w:rsid w:val="008C4F74"/>
    <w:rsid w:val="008C615B"/>
    <w:rsid w:val="008C69FF"/>
    <w:rsid w:val="008E2DF8"/>
    <w:rsid w:val="00A00021"/>
    <w:rsid w:val="00A1790A"/>
    <w:rsid w:val="00A205BB"/>
    <w:rsid w:val="00A26668"/>
    <w:rsid w:val="00A444B8"/>
    <w:rsid w:val="00A5618E"/>
    <w:rsid w:val="00B223E4"/>
    <w:rsid w:val="00B42277"/>
    <w:rsid w:val="00B855B8"/>
    <w:rsid w:val="00B94B70"/>
    <w:rsid w:val="00BC1615"/>
    <w:rsid w:val="00C1304B"/>
    <w:rsid w:val="00C147AF"/>
    <w:rsid w:val="00D20B35"/>
    <w:rsid w:val="00D24C67"/>
    <w:rsid w:val="00D46D5E"/>
    <w:rsid w:val="00D7197D"/>
    <w:rsid w:val="00DB2D89"/>
    <w:rsid w:val="00DE24E8"/>
    <w:rsid w:val="00EA52B7"/>
    <w:rsid w:val="00EB09AA"/>
    <w:rsid w:val="00FE279E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48CB4"/>
  <w15:chartTrackingRefBased/>
  <w15:docId w15:val="{08B2F13D-67EA-4B03-A2B4-B48E81B5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7197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sr-Cyrl-CS" w:eastAsia="sr-Cyrl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197D"/>
    <w:rPr>
      <w:rFonts w:ascii="Courier New" w:hAnsi="Courier New" w:cs="Courier New"/>
      <w:lang w:val="sr-Cyrl-CS" w:eastAsia="sr-Cyrl-CS"/>
    </w:rPr>
  </w:style>
  <w:style w:type="character" w:styleId="Hyperlink">
    <w:name w:val="Hyperlink"/>
    <w:uiPriority w:val="99"/>
    <w:unhideWhenUsed/>
    <w:rsid w:val="00D46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4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251B-D9B8-4286-B852-2899F645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Danijela Pavlović</cp:lastModifiedBy>
  <cp:revision>14</cp:revision>
  <dcterms:created xsi:type="dcterms:W3CDTF">2021-04-28T18:44:00Z</dcterms:created>
  <dcterms:modified xsi:type="dcterms:W3CDTF">2022-02-23T10:28:00Z</dcterms:modified>
</cp:coreProperties>
</file>